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15" w:rsidRPr="00A82CA1" w:rsidRDefault="00474215" w:rsidP="00474215">
      <w:pPr>
        <w:spacing w:after="50" w:line="640" w:lineRule="exact"/>
        <w:rPr>
          <w:rFonts w:ascii="黑体" w:eastAsia="黑体" w:hAnsi="黑体" w:cs="宋体" w:hint="eastAsia"/>
          <w:color w:val="000000"/>
          <w:kern w:val="0"/>
          <w:sz w:val="32"/>
          <w:szCs w:val="32"/>
        </w:rPr>
      </w:pPr>
      <w:r w:rsidRPr="00A82CA1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附件</w:t>
      </w: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3</w:t>
      </w:r>
    </w:p>
    <w:p w:rsidR="00474215" w:rsidRDefault="00474215" w:rsidP="00474215">
      <w:pPr>
        <w:ind w:rightChars="-27" w:right="-57"/>
        <w:rPr>
          <w:rFonts w:ascii="黑体" w:eastAsia="黑体" w:hAnsi="黑体" w:hint="eastAsia"/>
          <w:sz w:val="24"/>
          <w:szCs w:val="30"/>
        </w:rPr>
      </w:pPr>
    </w:p>
    <w:p w:rsidR="00474215" w:rsidRDefault="00474215" w:rsidP="00474215">
      <w:pPr>
        <w:widowControl/>
        <w:spacing w:line="520" w:lineRule="exact"/>
        <w:jc w:val="center"/>
        <w:rPr>
          <w:rFonts w:ascii="方正小标宋简体" w:eastAsia="方正小标宋简体" w:hAnsi="宋体" w:hint="eastAsia"/>
          <w:color w:val="000000"/>
          <w:sz w:val="44"/>
          <w:szCs w:val="44"/>
        </w:rPr>
      </w:pPr>
      <w:r w:rsidRPr="00500A84">
        <w:rPr>
          <w:rFonts w:ascii="方正小标宋简体" w:eastAsia="方正小标宋简体" w:hAnsi="宋体" w:hint="eastAsia"/>
          <w:color w:val="000000"/>
          <w:sz w:val="44"/>
          <w:szCs w:val="44"/>
        </w:rPr>
        <w:t>福建省</w:t>
      </w:r>
      <w:r>
        <w:rPr>
          <w:rFonts w:ascii="方正小标宋简体" w:eastAsia="方正小标宋简体" w:hAnsi="宋体" w:hint="eastAsia"/>
          <w:color w:val="000000"/>
          <w:sz w:val="44"/>
          <w:szCs w:val="44"/>
        </w:rPr>
        <w:t>第四届</w:t>
      </w:r>
      <w:r w:rsidRPr="00500A84">
        <w:rPr>
          <w:rFonts w:ascii="方正小标宋简体" w:eastAsia="方正小标宋简体" w:hAnsi="宋体" w:hint="eastAsia"/>
          <w:color w:val="000000"/>
          <w:sz w:val="44"/>
          <w:szCs w:val="44"/>
        </w:rPr>
        <w:t>大学生“创业之星”评选</w:t>
      </w:r>
    </w:p>
    <w:p w:rsidR="00474215" w:rsidRDefault="00474215" w:rsidP="00474215">
      <w:pPr>
        <w:widowControl/>
        <w:spacing w:line="520" w:lineRule="exact"/>
        <w:jc w:val="center"/>
        <w:rPr>
          <w:rFonts w:ascii="方正小标宋简体" w:eastAsia="方正小标宋简体" w:hAnsi="宋体" w:hint="eastAsia"/>
          <w:color w:val="000000"/>
          <w:sz w:val="44"/>
          <w:szCs w:val="44"/>
        </w:rPr>
      </w:pPr>
      <w:r w:rsidRPr="00500A84">
        <w:rPr>
          <w:rFonts w:ascii="方正小标宋简体" w:eastAsia="方正小标宋简体" w:hAnsi="宋体" w:hint="eastAsia"/>
          <w:color w:val="000000"/>
          <w:sz w:val="44"/>
          <w:szCs w:val="44"/>
        </w:rPr>
        <w:t>运营报告参考提纲</w:t>
      </w:r>
      <w:bookmarkStart w:id="0" w:name="_GoBack"/>
      <w:bookmarkEnd w:id="0"/>
    </w:p>
    <w:p w:rsidR="00474215" w:rsidRDefault="00474215" w:rsidP="00474215">
      <w:pPr>
        <w:widowControl/>
        <w:spacing w:line="520" w:lineRule="exact"/>
        <w:jc w:val="center"/>
        <w:rPr>
          <w:rFonts w:ascii="宋体" w:hAnsi="宋体" w:cs="宋体" w:hint="eastAsia"/>
          <w:bCs/>
          <w:color w:val="000000"/>
          <w:spacing w:val="-20"/>
          <w:kern w:val="0"/>
          <w:sz w:val="44"/>
          <w:szCs w:val="44"/>
        </w:rPr>
      </w:pPr>
    </w:p>
    <w:p w:rsidR="00474215" w:rsidRPr="00500A84" w:rsidRDefault="00474215" w:rsidP="00474215">
      <w:pPr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500A84">
        <w:rPr>
          <w:rFonts w:ascii="黑体" w:eastAsia="黑体" w:hAnsi="黑体" w:hint="eastAsia"/>
          <w:sz w:val="32"/>
          <w:szCs w:val="32"/>
        </w:rPr>
        <w:t>一、创业团队</w:t>
      </w:r>
    </w:p>
    <w:p w:rsidR="00474215" w:rsidRPr="00500A84" w:rsidRDefault="00474215" w:rsidP="00474215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00A84">
        <w:rPr>
          <w:rFonts w:ascii="仿宋_GB2312" w:eastAsia="仿宋_GB2312" w:hint="eastAsia"/>
          <w:sz w:val="32"/>
          <w:szCs w:val="32"/>
        </w:rPr>
        <w:t>1.简述创业团队情况及参加创业培训经历。</w:t>
      </w:r>
    </w:p>
    <w:p w:rsidR="00474215" w:rsidRPr="00500A84" w:rsidRDefault="00474215" w:rsidP="00474215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Pr="00500A84">
        <w:rPr>
          <w:rFonts w:ascii="仿宋_GB2312" w:eastAsia="仿宋_GB2312" w:hint="eastAsia"/>
          <w:sz w:val="32"/>
          <w:szCs w:val="32"/>
        </w:rPr>
        <w:t>描述生产、出售的产品，或提供的服务。</w:t>
      </w:r>
    </w:p>
    <w:p w:rsidR="00474215" w:rsidRPr="00500A84" w:rsidRDefault="00474215" w:rsidP="00474215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 w:rsidRPr="00500A84">
        <w:rPr>
          <w:rFonts w:ascii="仿宋_GB2312" w:eastAsia="仿宋_GB2312" w:hint="eastAsia"/>
          <w:sz w:val="32"/>
          <w:szCs w:val="32"/>
        </w:rPr>
        <w:t>详细说明经营场所的具体情况。</w:t>
      </w:r>
    </w:p>
    <w:p w:rsidR="00474215" w:rsidRPr="00500A84" w:rsidRDefault="00474215" w:rsidP="00474215">
      <w:pPr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500A84">
        <w:rPr>
          <w:rFonts w:ascii="黑体" w:eastAsia="黑体" w:hAnsi="黑体" w:hint="eastAsia"/>
          <w:sz w:val="32"/>
          <w:szCs w:val="32"/>
        </w:rPr>
        <w:t>二、市场分析</w:t>
      </w:r>
    </w:p>
    <w:p w:rsidR="00474215" w:rsidRPr="00500A84" w:rsidRDefault="00474215" w:rsidP="00474215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00A84">
        <w:rPr>
          <w:rFonts w:ascii="仿宋_GB2312" w:eastAsia="仿宋_GB2312" w:hint="eastAsia"/>
          <w:sz w:val="32"/>
          <w:szCs w:val="32"/>
        </w:rPr>
        <w:t>4.明确目标客户及其特点。</w:t>
      </w:r>
    </w:p>
    <w:p w:rsidR="00474215" w:rsidRPr="00500A84" w:rsidRDefault="00474215" w:rsidP="00474215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00A84">
        <w:rPr>
          <w:rFonts w:ascii="仿宋_GB2312" w:eastAsia="仿宋_GB2312" w:hint="eastAsia"/>
          <w:sz w:val="32"/>
          <w:szCs w:val="32"/>
        </w:rPr>
        <w:t>5.阐述市场研究方式及结果。</w:t>
      </w:r>
    </w:p>
    <w:p w:rsidR="00474215" w:rsidRPr="00500A84" w:rsidRDefault="00474215" w:rsidP="00474215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00A84">
        <w:rPr>
          <w:rFonts w:ascii="仿宋_GB2312" w:eastAsia="仿宋_GB2312" w:hint="eastAsia"/>
          <w:sz w:val="32"/>
          <w:szCs w:val="32"/>
        </w:rPr>
        <w:t>6.介绍市场内竞争者情况。</w:t>
      </w:r>
    </w:p>
    <w:p w:rsidR="00474215" w:rsidRPr="00500A84" w:rsidRDefault="00474215" w:rsidP="00474215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00A84">
        <w:rPr>
          <w:rFonts w:ascii="仿宋_GB2312" w:eastAsia="仿宋_GB2312" w:hint="eastAsia"/>
          <w:sz w:val="32"/>
          <w:szCs w:val="32"/>
        </w:rPr>
        <w:t>7.描述发展规划和阶段性目标。</w:t>
      </w:r>
    </w:p>
    <w:p w:rsidR="00474215" w:rsidRPr="00500A84" w:rsidRDefault="00474215" w:rsidP="00474215">
      <w:pPr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500A84">
        <w:rPr>
          <w:rFonts w:ascii="黑体" w:eastAsia="黑体" w:hAnsi="黑体" w:hint="eastAsia"/>
          <w:sz w:val="32"/>
          <w:szCs w:val="32"/>
        </w:rPr>
        <w:t>三、销售分析</w:t>
      </w:r>
    </w:p>
    <w:p w:rsidR="00474215" w:rsidRPr="00500A84" w:rsidRDefault="00474215" w:rsidP="00474215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00A84">
        <w:rPr>
          <w:rFonts w:ascii="仿宋_GB2312" w:eastAsia="仿宋_GB2312" w:hint="eastAsia"/>
          <w:sz w:val="32"/>
          <w:szCs w:val="32"/>
        </w:rPr>
        <w:t>8.简述价格策略。</w:t>
      </w:r>
    </w:p>
    <w:p w:rsidR="00474215" w:rsidRPr="00500A84" w:rsidRDefault="00474215" w:rsidP="00474215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00A84">
        <w:rPr>
          <w:rFonts w:ascii="仿宋_GB2312" w:eastAsia="仿宋_GB2312" w:hint="eastAsia"/>
          <w:sz w:val="32"/>
          <w:szCs w:val="32"/>
        </w:rPr>
        <w:t>9.制定销售产品或服务的计划。</w:t>
      </w:r>
    </w:p>
    <w:p w:rsidR="00474215" w:rsidRPr="00500A84" w:rsidRDefault="00474215" w:rsidP="00474215">
      <w:pPr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500A84">
        <w:rPr>
          <w:rFonts w:ascii="黑体" w:eastAsia="黑体" w:hAnsi="黑体" w:hint="eastAsia"/>
          <w:sz w:val="32"/>
          <w:szCs w:val="32"/>
        </w:rPr>
        <w:t>四、财务分析</w:t>
      </w:r>
    </w:p>
    <w:p w:rsidR="00474215" w:rsidRPr="00500A84" w:rsidRDefault="00474215" w:rsidP="00474215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00A84">
        <w:rPr>
          <w:rFonts w:ascii="仿宋_GB2312" w:eastAsia="仿宋_GB2312" w:hint="eastAsia"/>
          <w:sz w:val="32"/>
          <w:szCs w:val="32"/>
        </w:rPr>
        <w:t>10.简述当前财务状况并预测未来一年内财务状况。</w:t>
      </w:r>
    </w:p>
    <w:p w:rsidR="00474215" w:rsidRPr="00500A84" w:rsidRDefault="00474215" w:rsidP="00474215">
      <w:pPr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500A84">
        <w:rPr>
          <w:rFonts w:ascii="黑体" w:eastAsia="黑体" w:hAnsi="黑体" w:hint="eastAsia"/>
          <w:sz w:val="32"/>
          <w:szCs w:val="32"/>
        </w:rPr>
        <w:t>五、风险分析</w:t>
      </w:r>
    </w:p>
    <w:p w:rsidR="00474215" w:rsidRPr="00500A84" w:rsidRDefault="00474215" w:rsidP="00474215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00A84">
        <w:rPr>
          <w:rFonts w:ascii="仿宋_GB2312" w:eastAsia="仿宋_GB2312" w:hint="eastAsia"/>
          <w:sz w:val="32"/>
          <w:szCs w:val="32"/>
        </w:rPr>
        <w:t>11.简述当前存在主要风险并说明应对手段。</w:t>
      </w:r>
    </w:p>
    <w:p w:rsidR="00BB0377" w:rsidRPr="00474215" w:rsidRDefault="00BB0377"/>
    <w:sectPr w:rsidR="00BB0377" w:rsidRPr="004742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928" w:rsidRDefault="00FB2928" w:rsidP="00474215">
      <w:r>
        <w:separator/>
      </w:r>
    </w:p>
  </w:endnote>
  <w:endnote w:type="continuationSeparator" w:id="0">
    <w:p w:rsidR="00FB2928" w:rsidRDefault="00FB2928" w:rsidP="00474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928" w:rsidRDefault="00FB2928" w:rsidP="00474215">
      <w:r>
        <w:separator/>
      </w:r>
    </w:p>
  </w:footnote>
  <w:footnote w:type="continuationSeparator" w:id="0">
    <w:p w:rsidR="00FB2928" w:rsidRDefault="00FB2928" w:rsidP="004742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1DC"/>
    <w:rsid w:val="00474215"/>
    <w:rsid w:val="00B631DC"/>
    <w:rsid w:val="00BB0377"/>
    <w:rsid w:val="00FB2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21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742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7421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7421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7421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21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742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7421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7421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7421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陈婷花</dc:creator>
  <cp:keywords/>
  <dc:description/>
  <cp:lastModifiedBy>陈婷花</cp:lastModifiedBy>
  <cp:revision>2</cp:revision>
  <dcterms:created xsi:type="dcterms:W3CDTF">2015-03-17T02:50:00Z</dcterms:created>
  <dcterms:modified xsi:type="dcterms:W3CDTF">2015-03-17T02:50:00Z</dcterms:modified>
</cp:coreProperties>
</file>